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DB" w:rsidRDefault="003B4F2B" w:rsidP="003B4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3B4F2B" w:rsidRPr="000A0726" w:rsidRDefault="003B4F2B" w:rsidP="003B4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072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B4F2B" w:rsidRPr="003B73D0" w:rsidRDefault="003B4F2B" w:rsidP="003B4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73D0">
        <w:rPr>
          <w:rFonts w:ascii="Times New Roman" w:hAnsi="Times New Roman" w:cs="Times New Roman"/>
          <w:b/>
          <w:sz w:val="28"/>
          <w:szCs w:val="28"/>
        </w:rPr>
        <w:t>к п</w:t>
      </w:r>
      <w:r w:rsidRPr="003B73D0">
        <w:rPr>
          <w:rFonts w:ascii="Times New Roman" w:eastAsia="Times New Roman" w:hAnsi="Times New Roman" w:cs="Times New Roman"/>
          <w:b/>
          <w:sz w:val="28"/>
          <w:szCs w:val="28"/>
        </w:rPr>
        <w:t xml:space="preserve">роекту решения Совета депутатов </w:t>
      </w:r>
      <w:proofErr w:type="spellStart"/>
      <w:r w:rsidRPr="003B73D0">
        <w:rPr>
          <w:rFonts w:ascii="Times New Roman" w:eastAsia="Times New Roman" w:hAnsi="Times New Roman" w:cs="Times New Roman"/>
          <w:b/>
          <w:sz w:val="28"/>
          <w:szCs w:val="28"/>
        </w:rPr>
        <w:t>Большемурашкинского</w:t>
      </w:r>
      <w:proofErr w:type="spellEnd"/>
      <w:r w:rsidRPr="003B73D0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 «</w:t>
      </w:r>
      <w:r w:rsidRPr="00012A32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Положение о муниципальном земельном контроле на территории </w:t>
      </w:r>
      <w:proofErr w:type="spellStart"/>
      <w:r w:rsidRPr="00012A32">
        <w:rPr>
          <w:rFonts w:ascii="Times New Roman" w:eastAsia="Times New Roman" w:hAnsi="Times New Roman" w:cs="Times New Roman"/>
          <w:b/>
          <w:sz w:val="28"/>
          <w:szCs w:val="28"/>
        </w:rPr>
        <w:t>Большемурашкинского</w:t>
      </w:r>
      <w:proofErr w:type="spellEnd"/>
      <w:r w:rsidRPr="00012A32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области, утвержденное решением Совета депутатов </w:t>
      </w:r>
      <w:proofErr w:type="spellStart"/>
      <w:r w:rsidRPr="00012A32">
        <w:rPr>
          <w:rFonts w:ascii="Times New Roman" w:eastAsia="Times New Roman" w:hAnsi="Times New Roman" w:cs="Times New Roman"/>
          <w:b/>
          <w:sz w:val="28"/>
          <w:szCs w:val="28"/>
        </w:rPr>
        <w:t>Большемурашкинского</w:t>
      </w:r>
      <w:proofErr w:type="spellEnd"/>
      <w:r w:rsidRPr="00012A32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 от 27.04.2023 № 36</w:t>
      </w:r>
      <w:r w:rsidRPr="003B73D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B4F2B" w:rsidRDefault="003B4F2B" w:rsidP="00EC5A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5A3A" w:rsidRDefault="00F7157A" w:rsidP="003B4F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Проект решения</w:t>
      </w:r>
      <w:r w:rsidRPr="00F715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D0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Pr="003B73D0">
        <w:rPr>
          <w:rFonts w:ascii="Times New Roman" w:eastAsia="Times New Roman" w:hAnsi="Times New Roman" w:cs="Times New Roman"/>
          <w:sz w:val="28"/>
          <w:szCs w:val="28"/>
        </w:rPr>
        <w:t>Большемурашкинского</w:t>
      </w:r>
      <w:proofErr w:type="spellEnd"/>
      <w:r w:rsidRPr="003B73D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Нижегородской области «</w:t>
      </w:r>
      <w:r w:rsidRPr="00012A32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Положение о муниципальном земельном контроле на территории </w:t>
      </w:r>
      <w:proofErr w:type="spellStart"/>
      <w:r w:rsidRPr="00012A32">
        <w:rPr>
          <w:rFonts w:ascii="Times New Roman" w:eastAsia="Times New Roman" w:hAnsi="Times New Roman" w:cs="Times New Roman"/>
          <w:sz w:val="28"/>
          <w:szCs w:val="28"/>
        </w:rPr>
        <w:t>Большемурашкинского</w:t>
      </w:r>
      <w:proofErr w:type="spellEnd"/>
      <w:r w:rsidRPr="00012A3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Нижегородской области, утвержденное решением Совета депутатов </w:t>
      </w:r>
      <w:proofErr w:type="spellStart"/>
      <w:r w:rsidRPr="00012A32">
        <w:rPr>
          <w:rFonts w:ascii="Times New Roman" w:eastAsia="Times New Roman" w:hAnsi="Times New Roman" w:cs="Times New Roman"/>
          <w:sz w:val="28"/>
          <w:szCs w:val="28"/>
        </w:rPr>
        <w:t>Большемурашкинского</w:t>
      </w:r>
      <w:proofErr w:type="spellEnd"/>
      <w:r w:rsidRPr="00012A3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Нижегородской области от 27.04.2023 № 36</w:t>
      </w:r>
      <w:r>
        <w:rPr>
          <w:rFonts w:ascii="Times New Roman" w:eastAsia="Times New Roman" w:hAnsi="Times New Roman" w:cs="Times New Roman"/>
          <w:sz w:val="28"/>
          <w:szCs w:val="28"/>
        </w:rPr>
        <w:t>» направлен на приведение муниципального нормативного акта в соответствии с Федеральным законом от  31.07.2020 № 248-ФЗ «О государственном контроле (надзоре) и муниципальном контроле в Российской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Федерации</w:t>
      </w:r>
      <w:r w:rsidR="008936F0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также проект реализует т</w:t>
      </w:r>
      <w:r w:rsidR="008F6457">
        <w:rPr>
          <w:rFonts w:ascii="Times New Roman" w:eastAsia="Times New Roman" w:hAnsi="Times New Roman" w:cs="Times New Roman"/>
          <w:sz w:val="28"/>
          <w:szCs w:val="28"/>
        </w:rPr>
        <w:t>ребования, изложенные в протестах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457">
        <w:rPr>
          <w:rFonts w:ascii="Times New Roman" w:eastAsia="Calibri" w:hAnsi="Times New Roman" w:cs="Times New Roman"/>
          <w:sz w:val="28"/>
          <w:szCs w:val="28"/>
        </w:rPr>
        <w:t>Нижегородской межрайонной природоохранной прокуратуры от 10.02.2026 № 02-08-2026/2 (</w:t>
      </w:r>
      <w:proofErr w:type="spellStart"/>
      <w:r w:rsidR="008F6457">
        <w:rPr>
          <w:rFonts w:ascii="Times New Roman" w:eastAsia="Calibri" w:hAnsi="Times New Roman" w:cs="Times New Roman"/>
          <w:sz w:val="28"/>
          <w:szCs w:val="28"/>
        </w:rPr>
        <w:t>Вх</w:t>
      </w:r>
      <w:proofErr w:type="spellEnd"/>
      <w:r w:rsidR="008F6457">
        <w:rPr>
          <w:rFonts w:ascii="Times New Roman" w:eastAsia="Calibri" w:hAnsi="Times New Roman" w:cs="Times New Roman"/>
          <w:sz w:val="28"/>
          <w:szCs w:val="28"/>
        </w:rPr>
        <w:t>. № 24 от 06.03.2026)</w:t>
      </w:r>
      <w:r w:rsidR="008F645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прокуратуры</w:t>
      </w:r>
      <w:r w:rsidR="001919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919E9">
        <w:rPr>
          <w:rFonts w:ascii="Times New Roman" w:eastAsia="Times New Roman" w:hAnsi="Times New Roman" w:cs="Times New Roman"/>
          <w:sz w:val="28"/>
          <w:szCs w:val="28"/>
        </w:rPr>
        <w:t>Большемурашкинского</w:t>
      </w:r>
      <w:proofErr w:type="spellEnd"/>
      <w:r w:rsidR="001919E9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919E9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1919E9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.2026 №</w:t>
      </w:r>
      <w:r w:rsidR="003B4F2B"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 w:rsidR="001919E9">
        <w:rPr>
          <w:rFonts w:ascii="Times New Roman" w:eastAsia="Times New Roman" w:hAnsi="Times New Roman" w:cs="Times New Roman"/>
          <w:sz w:val="28"/>
          <w:szCs w:val="28"/>
        </w:rPr>
        <w:t>6-01</w:t>
      </w:r>
      <w:r w:rsidR="003B4F2B">
        <w:rPr>
          <w:rFonts w:ascii="Times New Roman" w:eastAsia="Times New Roman" w:hAnsi="Times New Roman" w:cs="Times New Roman"/>
          <w:sz w:val="28"/>
          <w:szCs w:val="28"/>
        </w:rPr>
        <w:t>-2026</w:t>
      </w:r>
      <w:r w:rsidR="00015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598C" w:rsidRPr="0001598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8F6457">
        <w:rPr>
          <w:rFonts w:ascii="Times New Roman" w:eastAsia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="0001598C" w:rsidRPr="0001598C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="0001598C" w:rsidRPr="0001598C">
        <w:rPr>
          <w:rFonts w:ascii="Times New Roman" w:eastAsia="Times New Roman" w:hAnsi="Times New Roman" w:cs="Times New Roman"/>
          <w:sz w:val="28"/>
          <w:szCs w:val="28"/>
        </w:rPr>
        <w:t xml:space="preserve">. № </w:t>
      </w:r>
      <w:r w:rsidR="001919E9">
        <w:rPr>
          <w:rFonts w:ascii="Times New Roman" w:eastAsia="Times New Roman" w:hAnsi="Times New Roman" w:cs="Times New Roman"/>
          <w:sz w:val="28"/>
          <w:szCs w:val="28"/>
        </w:rPr>
        <w:t>32</w:t>
      </w:r>
      <w:r w:rsidR="0001598C" w:rsidRPr="0001598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919E9">
        <w:rPr>
          <w:rFonts w:ascii="Times New Roman" w:eastAsia="Times New Roman" w:hAnsi="Times New Roman" w:cs="Times New Roman"/>
          <w:sz w:val="28"/>
          <w:szCs w:val="28"/>
        </w:rPr>
        <w:t>30</w:t>
      </w:r>
      <w:r w:rsidR="008F6457">
        <w:rPr>
          <w:rFonts w:ascii="Times New Roman" w:eastAsia="Times New Roman" w:hAnsi="Times New Roman" w:cs="Times New Roman"/>
          <w:sz w:val="28"/>
          <w:szCs w:val="28"/>
        </w:rPr>
        <w:t>.03.2026</w:t>
      </w:r>
      <w:r w:rsidR="0001598C" w:rsidRPr="0001598C">
        <w:rPr>
          <w:rFonts w:ascii="Times New Roman" w:eastAsia="Times New Roman" w:hAnsi="Times New Roman" w:cs="Times New Roman"/>
          <w:sz w:val="28"/>
          <w:szCs w:val="28"/>
        </w:rPr>
        <w:t>)</w:t>
      </w:r>
      <w:r w:rsidR="008F6457">
        <w:rPr>
          <w:rFonts w:ascii="Times New Roman" w:eastAsia="Times New Roman" w:hAnsi="Times New Roman" w:cs="Times New Roman"/>
          <w:sz w:val="28"/>
          <w:szCs w:val="28"/>
        </w:rPr>
        <w:t>.</w:t>
      </w:r>
      <w:r w:rsidR="008F645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4F2B" w:rsidRDefault="003B4F2B" w:rsidP="003B4F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Внедрение изменений позволит:</w:t>
      </w:r>
    </w:p>
    <w:p w:rsidR="004301DB" w:rsidRDefault="003B4F2B" w:rsidP="004301DB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1D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301DB" w:rsidRPr="004301DB">
        <w:rPr>
          <w:rFonts w:ascii="Times New Roman" w:eastAsia="Times New Roman" w:hAnsi="Times New Roman" w:cs="Times New Roman"/>
          <w:sz w:val="28"/>
          <w:szCs w:val="28"/>
        </w:rPr>
        <w:t>беспечи</w:t>
      </w:r>
      <w:r w:rsidRPr="004301DB">
        <w:rPr>
          <w:rFonts w:ascii="Times New Roman" w:eastAsia="Times New Roman" w:hAnsi="Times New Roman" w:cs="Times New Roman"/>
          <w:sz w:val="28"/>
          <w:szCs w:val="28"/>
        </w:rPr>
        <w:t>ть соответствие муници</w:t>
      </w:r>
      <w:r w:rsidR="004301DB" w:rsidRPr="004301D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301DB">
        <w:rPr>
          <w:rFonts w:ascii="Times New Roman" w:eastAsia="Times New Roman" w:hAnsi="Times New Roman" w:cs="Times New Roman"/>
          <w:sz w:val="28"/>
          <w:szCs w:val="28"/>
        </w:rPr>
        <w:t>ального контроля актуальным требованиям федерального законодательства</w:t>
      </w:r>
      <w:r w:rsidR="004301D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01DB" w:rsidRDefault="003B4F2B" w:rsidP="004301DB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1DB">
        <w:rPr>
          <w:rFonts w:ascii="Times New Roman" w:eastAsia="Times New Roman" w:hAnsi="Times New Roman" w:cs="Times New Roman"/>
          <w:sz w:val="28"/>
          <w:szCs w:val="28"/>
        </w:rPr>
        <w:t>Повысить прозрачность и законность процедур муниципального земельного контроля</w:t>
      </w:r>
      <w:r w:rsidR="004301D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01DB" w:rsidRDefault="003B4F2B" w:rsidP="004301DB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1DB">
        <w:rPr>
          <w:rFonts w:ascii="Times New Roman" w:eastAsia="Times New Roman" w:hAnsi="Times New Roman" w:cs="Times New Roman"/>
          <w:sz w:val="28"/>
          <w:szCs w:val="28"/>
        </w:rPr>
        <w:t>Упростить взаимодействие контролируемых лиц с ор</w:t>
      </w:r>
      <w:r w:rsidR="004301DB" w:rsidRPr="004301DB">
        <w:rPr>
          <w:rFonts w:ascii="Times New Roman" w:eastAsia="Times New Roman" w:hAnsi="Times New Roman" w:cs="Times New Roman"/>
          <w:sz w:val="28"/>
          <w:szCs w:val="28"/>
        </w:rPr>
        <w:t>ганами муниципального контроля (за счет введения дистанционных форм консультирования)</w:t>
      </w:r>
      <w:r w:rsidR="004301D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01DB" w:rsidRDefault="004301DB" w:rsidP="004301DB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1DB">
        <w:rPr>
          <w:rFonts w:ascii="Times New Roman" w:eastAsia="Times New Roman" w:hAnsi="Times New Roman" w:cs="Times New Roman"/>
          <w:sz w:val="28"/>
          <w:szCs w:val="28"/>
        </w:rPr>
        <w:t>Усилить защиту прав контролируемых лиц (через механизм подачи возражений на предостережения)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01DB" w:rsidRPr="004301DB" w:rsidRDefault="004301DB" w:rsidP="004301DB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1DB">
        <w:rPr>
          <w:rFonts w:ascii="Times New Roman" w:eastAsia="Times New Roman" w:hAnsi="Times New Roman" w:cs="Times New Roman"/>
          <w:sz w:val="28"/>
          <w:szCs w:val="28"/>
        </w:rPr>
        <w:t>Оптимизировать порядок проведения контрольных мероприятий, включая внеплановые.</w:t>
      </w:r>
    </w:p>
    <w:p w:rsidR="004301DB" w:rsidRDefault="004301DB" w:rsidP="004301DB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Предлагаемые изменения направлены на совершенствование системы муниципального земельного контроля, повышение ее эффективности и соответствие современным правовым стандартам</w:t>
      </w:r>
    </w:p>
    <w:p w:rsidR="004301DB" w:rsidRPr="004301DB" w:rsidRDefault="004301DB" w:rsidP="004301DB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1DB">
        <w:rPr>
          <w:rFonts w:ascii="Times New Roman" w:eastAsia="Times New Roman" w:hAnsi="Times New Roman" w:cs="Times New Roman"/>
          <w:sz w:val="28"/>
          <w:szCs w:val="28"/>
        </w:rPr>
        <w:t>Вследствие утверждения обозначенного нормативного правового акта муниципального уровня, дополни</w:t>
      </w:r>
      <w:r w:rsidR="008936F0">
        <w:rPr>
          <w:rFonts w:ascii="Times New Roman" w:eastAsia="Times New Roman" w:hAnsi="Times New Roman" w:cs="Times New Roman"/>
          <w:sz w:val="28"/>
          <w:szCs w:val="28"/>
        </w:rPr>
        <w:t>тельных бюджетных ассигнований из бюджета</w:t>
      </w:r>
      <w:r w:rsidRPr="004301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01DB">
        <w:rPr>
          <w:rFonts w:ascii="Times New Roman" w:eastAsia="Times New Roman" w:hAnsi="Times New Roman" w:cs="Times New Roman"/>
          <w:sz w:val="28"/>
          <w:szCs w:val="28"/>
        </w:rPr>
        <w:t>Большемурашкинского</w:t>
      </w:r>
      <w:proofErr w:type="spellEnd"/>
      <w:r w:rsidRPr="004301D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Нижегородской области не потребуется. Принятие проекта решения не повлечет негативных социально-экономических, финансовых и иных последствий для субъектов предпринимательской и иной экономической деятельности.</w:t>
      </w:r>
    </w:p>
    <w:sectPr w:rsidR="004301DB" w:rsidRPr="004301DB" w:rsidSect="001D5FF8">
      <w:headerReference w:type="even" r:id="rId9"/>
      <w:headerReference w:type="default" r:id="rId10"/>
      <w:pgSz w:w="11906" w:h="16838"/>
      <w:pgMar w:top="28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8C5" w:rsidRDefault="00BB48C5" w:rsidP="000B425B">
      <w:pPr>
        <w:spacing w:after="0" w:line="240" w:lineRule="auto"/>
      </w:pPr>
      <w:r>
        <w:separator/>
      </w:r>
    </w:p>
  </w:endnote>
  <w:endnote w:type="continuationSeparator" w:id="0">
    <w:p w:rsidR="00BB48C5" w:rsidRDefault="00BB48C5" w:rsidP="000B4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8C5" w:rsidRDefault="00BB48C5" w:rsidP="000B425B">
      <w:pPr>
        <w:spacing w:after="0" w:line="240" w:lineRule="auto"/>
      </w:pPr>
      <w:r>
        <w:separator/>
      </w:r>
    </w:p>
  </w:footnote>
  <w:footnote w:type="continuationSeparator" w:id="0">
    <w:p w:rsidR="00BB48C5" w:rsidRDefault="00BB48C5" w:rsidP="000B4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80" w:rsidRDefault="00C20609" w:rsidP="00160A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38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2680" w:rsidRDefault="00BB48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80" w:rsidRDefault="00C20609" w:rsidP="00160A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638C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36F0">
      <w:rPr>
        <w:rStyle w:val="a5"/>
        <w:noProof/>
      </w:rPr>
      <w:t>2</w:t>
    </w:r>
    <w:r>
      <w:rPr>
        <w:rStyle w:val="a5"/>
      </w:rPr>
      <w:fldChar w:fldCharType="end"/>
    </w:r>
  </w:p>
  <w:p w:rsidR="00A72680" w:rsidRDefault="00BB48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7DA2"/>
    <w:multiLevelType w:val="hybridMultilevel"/>
    <w:tmpl w:val="0324BE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6BE"/>
    <w:rsid w:val="00012A32"/>
    <w:rsid w:val="0001598C"/>
    <w:rsid w:val="00015FEF"/>
    <w:rsid w:val="000372AD"/>
    <w:rsid w:val="00053050"/>
    <w:rsid w:val="000607AE"/>
    <w:rsid w:val="000A0726"/>
    <w:rsid w:val="000A34C6"/>
    <w:rsid w:val="000B425B"/>
    <w:rsid w:val="000F40D6"/>
    <w:rsid w:val="00121846"/>
    <w:rsid w:val="001243A3"/>
    <w:rsid w:val="00160228"/>
    <w:rsid w:val="001919E9"/>
    <w:rsid w:val="001D5FF8"/>
    <w:rsid w:val="001E4F77"/>
    <w:rsid w:val="00227CAE"/>
    <w:rsid w:val="00235818"/>
    <w:rsid w:val="00256D83"/>
    <w:rsid w:val="00273D93"/>
    <w:rsid w:val="002F58BD"/>
    <w:rsid w:val="00336DAF"/>
    <w:rsid w:val="00373AB4"/>
    <w:rsid w:val="003B4F2B"/>
    <w:rsid w:val="003B73D0"/>
    <w:rsid w:val="003D2B65"/>
    <w:rsid w:val="003E20B7"/>
    <w:rsid w:val="003F4345"/>
    <w:rsid w:val="00413ED1"/>
    <w:rsid w:val="0042779F"/>
    <w:rsid w:val="004301DB"/>
    <w:rsid w:val="00445AAF"/>
    <w:rsid w:val="00461356"/>
    <w:rsid w:val="004B52EE"/>
    <w:rsid w:val="005032E8"/>
    <w:rsid w:val="00516EF5"/>
    <w:rsid w:val="005211DC"/>
    <w:rsid w:val="0053676F"/>
    <w:rsid w:val="005A7166"/>
    <w:rsid w:val="006118DB"/>
    <w:rsid w:val="006469DF"/>
    <w:rsid w:val="006603DB"/>
    <w:rsid w:val="006674AF"/>
    <w:rsid w:val="006C6272"/>
    <w:rsid w:val="006C772D"/>
    <w:rsid w:val="006D2B4B"/>
    <w:rsid w:val="006F5E1C"/>
    <w:rsid w:val="00771A31"/>
    <w:rsid w:val="007A3E3D"/>
    <w:rsid w:val="008342C3"/>
    <w:rsid w:val="00835F71"/>
    <w:rsid w:val="008936F0"/>
    <w:rsid w:val="0089594A"/>
    <w:rsid w:val="008B1531"/>
    <w:rsid w:val="008D2A3B"/>
    <w:rsid w:val="008D6D56"/>
    <w:rsid w:val="008F1102"/>
    <w:rsid w:val="008F6457"/>
    <w:rsid w:val="00982991"/>
    <w:rsid w:val="0098781F"/>
    <w:rsid w:val="00990668"/>
    <w:rsid w:val="00993500"/>
    <w:rsid w:val="009B099E"/>
    <w:rsid w:val="009B66B2"/>
    <w:rsid w:val="009C7065"/>
    <w:rsid w:val="009E2F6E"/>
    <w:rsid w:val="00A2309E"/>
    <w:rsid w:val="00A40ECA"/>
    <w:rsid w:val="00A41407"/>
    <w:rsid w:val="00A42266"/>
    <w:rsid w:val="00A520C4"/>
    <w:rsid w:val="00A77F8E"/>
    <w:rsid w:val="00B50211"/>
    <w:rsid w:val="00B638C0"/>
    <w:rsid w:val="00BB48C5"/>
    <w:rsid w:val="00BC74CD"/>
    <w:rsid w:val="00C03F1D"/>
    <w:rsid w:val="00C07A42"/>
    <w:rsid w:val="00C20609"/>
    <w:rsid w:val="00C300D6"/>
    <w:rsid w:val="00C918C1"/>
    <w:rsid w:val="00CE06BE"/>
    <w:rsid w:val="00CF4155"/>
    <w:rsid w:val="00D34F2B"/>
    <w:rsid w:val="00D7163D"/>
    <w:rsid w:val="00DA5628"/>
    <w:rsid w:val="00DB7C0A"/>
    <w:rsid w:val="00DC1449"/>
    <w:rsid w:val="00DC5E09"/>
    <w:rsid w:val="00DD392C"/>
    <w:rsid w:val="00E0669A"/>
    <w:rsid w:val="00E15A8A"/>
    <w:rsid w:val="00E64E6F"/>
    <w:rsid w:val="00E84484"/>
    <w:rsid w:val="00E867C7"/>
    <w:rsid w:val="00EA2197"/>
    <w:rsid w:val="00EC5A3A"/>
    <w:rsid w:val="00F16349"/>
    <w:rsid w:val="00F23AA8"/>
    <w:rsid w:val="00F36A8C"/>
    <w:rsid w:val="00F466E9"/>
    <w:rsid w:val="00F60246"/>
    <w:rsid w:val="00F7157A"/>
    <w:rsid w:val="00F75E9C"/>
    <w:rsid w:val="00FA66C2"/>
    <w:rsid w:val="00FB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06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E06B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E06BE"/>
  </w:style>
  <w:style w:type="character" w:styleId="a6">
    <w:name w:val="Hyperlink"/>
    <w:rsid w:val="005032E8"/>
    <w:rPr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3D2B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3D2B6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4301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06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E06B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E06BE"/>
  </w:style>
  <w:style w:type="character" w:styleId="a6">
    <w:name w:val="Hyperlink"/>
    <w:rsid w:val="005032E8"/>
    <w:rPr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3D2B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3D2B6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430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E6A67-E2E6-4CD6-92F7-DB3B3621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2026-04-15T10:29:00Z</cp:lastPrinted>
  <dcterms:created xsi:type="dcterms:W3CDTF">2025-10-17T05:58:00Z</dcterms:created>
  <dcterms:modified xsi:type="dcterms:W3CDTF">2026-04-15T10:29:00Z</dcterms:modified>
</cp:coreProperties>
</file>